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855" w:rsidRPr="00BA3855" w:rsidRDefault="00BA3855" w:rsidP="00BA3855">
      <w:pPr>
        <w:rPr>
          <w:b/>
        </w:rPr>
      </w:pPr>
      <w:r w:rsidRPr="00BA3855">
        <w:rPr>
          <w:b/>
        </w:rPr>
        <w:t>Snell's Law Practical</w:t>
      </w:r>
    </w:p>
    <w:p w:rsidR="00BA3855" w:rsidRPr="00BA3855" w:rsidRDefault="00BA3855" w:rsidP="00BA3855">
      <w:r w:rsidRPr="00BA3855">
        <w:t>NAME: ............................................................................................. SET:...................... DATE:........................</w:t>
      </w:r>
    </w:p>
    <w:p w:rsidR="00BA3855" w:rsidRPr="0027795A" w:rsidRDefault="00BA3855" w:rsidP="00BA3855">
      <w:pPr>
        <w:rPr>
          <w:b/>
        </w:rPr>
      </w:pPr>
      <w:r w:rsidRPr="0027795A">
        <w:rPr>
          <w:b/>
        </w:rPr>
        <w:t>Background Physics ideas</w:t>
      </w:r>
    </w:p>
    <w:p w:rsidR="00BA3855" w:rsidRPr="00BA3855" w:rsidRDefault="00BA3855" w:rsidP="00BA385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A3855">
        <w:rPr>
          <w:sz w:val="22"/>
          <w:szCs w:val="22"/>
        </w:rPr>
        <w:t xml:space="preserve">Wave period = </w:t>
      </w:r>
      <w:r w:rsidRPr="00BA3855">
        <w:rPr>
          <w:i/>
          <w:sz w:val="22"/>
          <w:szCs w:val="22"/>
        </w:rPr>
        <w:t>time</w:t>
      </w:r>
      <w:r w:rsidRPr="00BA3855">
        <w:rPr>
          <w:sz w:val="22"/>
          <w:szCs w:val="22"/>
        </w:rPr>
        <w:t xml:space="preserve"> </w:t>
      </w:r>
      <w:r w:rsidRPr="00BA3855">
        <w:rPr>
          <w:i/>
          <w:sz w:val="22"/>
          <w:szCs w:val="22"/>
        </w:rPr>
        <w:t xml:space="preserve">T </w:t>
      </w:r>
      <w:r w:rsidRPr="00BA3855">
        <w:rPr>
          <w:sz w:val="22"/>
          <w:szCs w:val="22"/>
        </w:rPr>
        <w:t>between wave crests</w:t>
      </w:r>
    </w:p>
    <w:p w:rsidR="00BA3855" w:rsidRPr="00BA3855" w:rsidRDefault="00BA3855" w:rsidP="00BA385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A3855">
        <w:rPr>
          <w:sz w:val="22"/>
          <w:szCs w:val="22"/>
        </w:rPr>
        <w:t xml:space="preserve">Frequency (the number of waves per second, measured in Hertz, Hz).  </w:t>
      </w:r>
      <w:r w:rsidRPr="00BA3855">
        <w:rPr>
          <w:position w:val="-10"/>
          <w:sz w:val="22"/>
          <w:szCs w:val="22"/>
        </w:rPr>
        <w:object w:dxaOrig="9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pt;height:16pt" o:ole="">
            <v:imagedata r:id="rId5" o:title=""/>
          </v:shape>
          <o:OLEObject Type="Embed" ProgID="Equation.DSMT4" ShapeID="_x0000_i1025" DrawAspect="Content" ObjectID="_1581137476" r:id="rId6"/>
        </w:object>
      </w:r>
    </w:p>
    <w:p w:rsidR="00BA3855" w:rsidRPr="00BA3855" w:rsidRDefault="00BA3855" w:rsidP="00BA385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A3855">
        <w:rPr>
          <w:sz w:val="22"/>
          <w:szCs w:val="22"/>
        </w:rPr>
        <w:t xml:space="preserve">Wave speed equation: </w:t>
      </w:r>
      <w:r w:rsidRPr="00BA3855">
        <w:rPr>
          <w:position w:val="-10"/>
          <w:sz w:val="22"/>
          <w:szCs w:val="22"/>
        </w:rPr>
        <w:object w:dxaOrig="740" w:dyaOrig="320">
          <v:shape id="_x0000_i1026" type="#_x0000_t75" style="width:37.6pt;height:16pt" o:ole="">
            <v:imagedata r:id="rId7" o:title=""/>
          </v:shape>
          <o:OLEObject Type="Embed" ProgID="Equation.DSMT4" ShapeID="_x0000_i1026" DrawAspect="Content" ObjectID="_1581137477" r:id="rId8"/>
        </w:object>
      </w:r>
      <w:r w:rsidRPr="00BA3855">
        <w:rPr>
          <w:sz w:val="22"/>
          <w:szCs w:val="22"/>
        </w:rPr>
        <w:t xml:space="preserve"> </w:t>
      </w:r>
    </w:p>
    <w:p w:rsidR="00BA3855" w:rsidRPr="00BA3855" w:rsidRDefault="00BA3855" w:rsidP="00BA385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A3855">
        <w:rPr>
          <w:sz w:val="22"/>
          <w:szCs w:val="22"/>
        </w:rPr>
        <w:t xml:space="preserve">For </w:t>
      </w:r>
      <w:r w:rsidRPr="00BA3855">
        <w:rPr>
          <w:b/>
          <w:sz w:val="22"/>
          <w:szCs w:val="22"/>
        </w:rPr>
        <w:t>reflection</w:t>
      </w:r>
      <w:r w:rsidRPr="00BA3855">
        <w:rPr>
          <w:sz w:val="22"/>
          <w:szCs w:val="22"/>
        </w:rPr>
        <w:t xml:space="preserve">,    angle </w:t>
      </w:r>
      <w:r w:rsidRPr="00BA3855">
        <w:rPr>
          <w:i/>
          <w:sz w:val="22"/>
          <w:szCs w:val="22"/>
        </w:rPr>
        <w:t>of incidence = angle of reflection</w:t>
      </w:r>
      <w:r w:rsidRPr="00BA3855">
        <w:rPr>
          <w:sz w:val="22"/>
          <w:szCs w:val="22"/>
        </w:rPr>
        <w:t xml:space="preserve">    (both from surface normal)</w:t>
      </w:r>
    </w:p>
    <w:p w:rsidR="00BA3855" w:rsidRPr="00BA3855" w:rsidRDefault="00BA3855" w:rsidP="00BA385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A3855">
        <w:rPr>
          <w:i/>
          <w:sz w:val="22"/>
          <w:szCs w:val="22"/>
        </w:rPr>
        <w:t>Refractive index</w:t>
      </w:r>
      <w:r w:rsidRPr="00BA3855">
        <w:rPr>
          <w:sz w:val="22"/>
          <w:szCs w:val="22"/>
        </w:rPr>
        <w:t xml:space="preserve">  </w:t>
      </w:r>
      <w:r w:rsidRPr="00BA3855">
        <w:rPr>
          <w:position w:val="-28"/>
          <w:sz w:val="22"/>
          <w:szCs w:val="22"/>
        </w:rPr>
        <w:object w:dxaOrig="3040" w:dyaOrig="660">
          <v:shape id="_x0000_i1027" type="#_x0000_t75" style="width:152pt;height:32.8pt" o:ole="">
            <v:imagedata r:id="rId9" o:title=""/>
          </v:shape>
          <o:OLEObject Type="Embed" ProgID="Equation.DSMT4" ShapeID="_x0000_i1027" DrawAspect="Content" ObjectID="_1581137478" r:id="rId10"/>
        </w:object>
      </w:r>
      <w:r w:rsidRPr="00BA3855">
        <w:rPr>
          <w:sz w:val="22"/>
          <w:szCs w:val="22"/>
        </w:rPr>
        <w:t xml:space="preserve">    (</w:t>
      </w:r>
      <w:r w:rsidRPr="00BA3855">
        <w:rPr>
          <w:i/>
          <w:sz w:val="22"/>
          <w:szCs w:val="22"/>
        </w:rPr>
        <w:t>n</w:t>
      </w:r>
      <w:r w:rsidRPr="00BA3855">
        <w:rPr>
          <w:sz w:val="22"/>
          <w:szCs w:val="22"/>
        </w:rPr>
        <w:t xml:space="preserve"> = 1 for vacuum, about 1.0 for air, about 1.5 for glass)</w:t>
      </w:r>
    </w:p>
    <w:p w:rsidR="00BA3855" w:rsidRPr="00BA3855" w:rsidRDefault="00BA3855" w:rsidP="00BA385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A3855">
        <w:rPr>
          <w:sz w:val="22"/>
          <w:szCs w:val="22"/>
        </w:rPr>
        <w:t xml:space="preserve">For </w:t>
      </w:r>
      <w:r w:rsidRPr="00BA3855">
        <w:rPr>
          <w:b/>
          <w:sz w:val="22"/>
          <w:szCs w:val="22"/>
        </w:rPr>
        <w:t>refraction</w:t>
      </w:r>
      <w:r w:rsidRPr="00BA3855">
        <w:rPr>
          <w:sz w:val="22"/>
          <w:szCs w:val="22"/>
        </w:rPr>
        <w:t xml:space="preserve"> of waves at a boundary between to mediums of different wave speeds we have Snell's Law:</w:t>
      </w:r>
    </w:p>
    <w:p w:rsidR="00BA3855" w:rsidRPr="00BA3855" w:rsidRDefault="00BA3855" w:rsidP="00BA3855">
      <w:pPr>
        <w:pStyle w:val="ListParagraph"/>
        <w:rPr>
          <w:sz w:val="22"/>
          <w:szCs w:val="22"/>
        </w:rPr>
      </w:pPr>
      <w:r w:rsidRPr="00BA3855">
        <w:rPr>
          <w:position w:val="-30"/>
          <w:sz w:val="22"/>
          <w:szCs w:val="22"/>
        </w:rPr>
        <w:object w:dxaOrig="1420" w:dyaOrig="680">
          <v:shape id="_x0000_i1028" type="#_x0000_t75" style="width:70.4pt;height:34.4pt" o:ole="">
            <v:imagedata r:id="rId11" o:title=""/>
          </v:shape>
          <o:OLEObject Type="Embed" ProgID="Equation.DSMT4" ShapeID="_x0000_i1028" DrawAspect="Content" ObjectID="_1581137479" r:id="rId12"/>
        </w:object>
      </w:r>
      <w:r w:rsidRPr="00BA3855">
        <w:rPr>
          <w:sz w:val="22"/>
          <w:szCs w:val="22"/>
        </w:rPr>
        <w:t xml:space="preserve"> , which for light (i.e. using refractive index) is  </w:t>
      </w:r>
      <w:r w:rsidRPr="00BA3855">
        <w:rPr>
          <w:position w:val="-12"/>
          <w:sz w:val="22"/>
          <w:szCs w:val="22"/>
        </w:rPr>
        <w:object w:dxaOrig="1760" w:dyaOrig="360">
          <v:shape id="_x0000_i1029" type="#_x0000_t75" style="width:88pt;height:18.4pt" o:ole="">
            <v:imagedata r:id="rId13" o:title=""/>
          </v:shape>
          <o:OLEObject Type="Embed" ProgID="Equation.DSMT4" ShapeID="_x0000_i1029" DrawAspect="Content" ObjectID="_1581137480" r:id="rId14"/>
        </w:object>
      </w:r>
      <w:r w:rsidRPr="00BA3855">
        <w:rPr>
          <w:sz w:val="22"/>
          <w:szCs w:val="22"/>
        </w:rPr>
        <w:t xml:space="preserve">. </w:t>
      </w:r>
    </w:p>
    <w:p w:rsidR="00BA3855" w:rsidRPr="00BA3855" w:rsidRDefault="00BA3855" w:rsidP="00BA3855">
      <w:pPr>
        <w:pStyle w:val="ListParagraph"/>
        <w:rPr>
          <w:sz w:val="22"/>
          <w:szCs w:val="22"/>
        </w:rPr>
      </w:pPr>
      <w:r w:rsidRPr="00BA3855">
        <w:rPr>
          <w:sz w:val="22"/>
          <w:szCs w:val="22"/>
        </w:rPr>
        <w:t>As for reflection, the angles are measured from the surface normal.</w:t>
      </w:r>
    </w:p>
    <w:p w:rsidR="00BA3855" w:rsidRPr="00BA3855" w:rsidRDefault="00BA3855" w:rsidP="00BA385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A3855">
        <w:rPr>
          <w:sz w:val="22"/>
          <w:szCs w:val="22"/>
        </w:rPr>
        <w:t>The number of waves per second entering a boundary must equal the number of waves exiting i.e. frequency is conserved. Hence if wave speed changes, so does wavelength in the same proportion.</w:t>
      </w:r>
    </w:p>
    <w:p w:rsidR="00BA3855" w:rsidRPr="00BA3855" w:rsidRDefault="00BA3855" w:rsidP="00BA3855">
      <w:pPr>
        <w:pStyle w:val="ListParagraph"/>
        <w:rPr>
          <w:sz w:val="22"/>
          <w:szCs w:val="22"/>
        </w:rPr>
      </w:pPr>
      <w:r w:rsidRPr="00BA3855">
        <w:rPr>
          <w:noProof/>
          <w:sz w:val="22"/>
          <w:szCs w:val="22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33655</wp:posOffset>
            </wp:positionV>
            <wp:extent cx="3181350" cy="2461895"/>
            <wp:effectExtent l="19050" t="0" r="0" b="0"/>
            <wp:wrapSquare wrapText="right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46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3855">
        <w:rPr>
          <w:position w:val="-30"/>
          <w:sz w:val="22"/>
          <w:szCs w:val="22"/>
        </w:rPr>
        <w:object w:dxaOrig="1860" w:dyaOrig="680">
          <v:shape id="_x0000_i1030" type="#_x0000_t75" style="width:92.8pt;height:34.4pt" o:ole="">
            <v:imagedata r:id="rId16" o:title=""/>
          </v:shape>
          <o:OLEObject Type="Embed" ProgID="Equation.DSMT4" ShapeID="_x0000_i1030" DrawAspect="Content" ObjectID="_1581137481" r:id="rId17"/>
        </w:object>
      </w:r>
      <w:r w:rsidRPr="00BA3855">
        <w:rPr>
          <w:sz w:val="22"/>
          <w:szCs w:val="22"/>
        </w:rPr>
        <w:t xml:space="preserve"> </w:t>
      </w:r>
    </w:p>
    <w:p w:rsidR="00BA3855" w:rsidRPr="00BA3855" w:rsidRDefault="00BA3855" w:rsidP="00BA3855">
      <w:pPr>
        <w:spacing w:after="0"/>
      </w:pPr>
      <w:r w:rsidRPr="00BA3855">
        <w:rPr>
          <w:position w:val="-6"/>
        </w:rPr>
        <w:object w:dxaOrig="1820" w:dyaOrig="320">
          <v:shape id="_x0000_i1031" type="#_x0000_t75" style="width:91.2pt;height:16pt" o:ole="">
            <v:imagedata r:id="rId18" o:title=""/>
          </v:shape>
          <o:OLEObject Type="Embed" ProgID="Equation.DSMT4" ShapeID="_x0000_i1031" DrawAspect="Content" ObjectID="_1581137482" r:id="rId19"/>
        </w:object>
      </w:r>
      <w:r w:rsidRPr="00BA3855">
        <w:t xml:space="preserve"> </w:t>
      </w:r>
    </w:p>
    <w:p w:rsidR="00BA3855" w:rsidRPr="00BA3855" w:rsidRDefault="00BA3855" w:rsidP="00BA3855">
      <w:pPr>
        <w:spacing w:after="0"/>
        <w:rPr>
          <w:b/>
        </w:rPr>
      </w:pPr>
    </w:p>
    <w:p w:rsidR="00BA3855" w:rsidRPr="00BA3855" w:rsidRDefault="00BA3855" w:rsidP="00BA3855">
      <w:pPr>
        <w:spacing w:after="0"/>
        <w:rPr>
          <w:b/>
        </w:rPr>
      </w:pPr>
      <w:r w:rsidRPr="00BA3855">
        <w:rPr>
          <w:b/>
        </w:rPr>
        <w:t xml:space="preserve">All electromagnetic waves travel </w:t>
      </w:r>
    </w:p>
    <w:p w:rsidR="00BA3855" w:rsidRPr="00BA3855" w:rsidRDefault="00BA3855" w:rsidP="00BA3855">
      <w:pPr>
        <w:spacing w:after="0"/>
        <w:rPr>
          <w:noProof/>
          <w:lang w:eastAsia="en-GB"/>
        </w:rPr>
      </w:pPr>
      <w:r w:rsidRPr="00BA3855">
        <w:rPr>
          <w:b/>
        </w:rPr>
        <w:t>at the speed of light.</w:t>
      </w:r>
      <w:r w:rsidRPr="00BA3855">
        <w:rPr>
          <w:noProof/>
          <w:lang w:eastAsia="en-GB"/>
        </w:rPr>
        <w:t xml:space="preserve"> </w:t>
      </w:r>
    </w:p>
    <w:p w:rsidR="00BF2195" w:rsidRPr="00BA3855" w:rsidRDefault="00BF2195"/>
    <w:p w:rsidR="00BA3855" w:rsidRPr="00BA3855" w:rsidRDefault="00BA3855"/>
    <w:p w:rsidR="00BA3855" w:rsidRPr="00BA3855" w:rsidRDefault="00BA3855"/>
    <w:p w:rsidR="00BA3855" w:rsidRPr="00BA3855" w:rsidRDefault="00BA3855"/>
    <w:p w:rsidR="00A460D6" w:rsidRDefault="00A460D6">
      <w:pPr>
        <w:rPr>
          <w:b/>
        </w:rPr>
      </w:pPr>
    </w:p>
    <w:p w:rsidR="00BA3855" w:rsidRPr="00BA3855" w:rsidRDefault="00BA3855">
      <w:pPr>
        <w:rPr>
          <w:b/>
        </w:rPr>
      </w:pPr>
      <w:r w:rsidRPr="00BA3855">
        <w:rPr>
          <w:b/>
        </w:rPr>
        <w:t>Scope of experiment</w:t>
      </w:r>
    </w:p>
    <w:p w:rsidR="00BA3855" w:rsidRPr="00BA3855" w:rsidRDefault="00BA3855">
      <w:r w:rsidRPr="00BA3855">
        <w:t xml:space="preserve">In this experiment you will shine light into a rectangular glass block and measure angle of incidence </w:t>
      </w:r>
      <w:r w:rsidRPr="00BA3855">
        <w:rPr>
          <w:position w:val="-12"/>
        </w:rPr>
        <w:object w:dxaOrig="240" w:dyaOrig="360">
          <v:shape id="_x0000_i1032" type="#_x0000_t75" style="width:12pt;height:18.4pt" o:ole="">
            <v:imagedata r:id="rId20" o:title=""/>
          </v:shape>
          <o:OLEObject Type="Embed" ProgID="Equation.DSMT4" ShapeID="_x0000_i1032" DrawAspect="Content" ObjectID="_1581137483" r:id="rId21"/>
        </w:object>
      </w:r>
      <w:r w:rsidRPr="00BA3855">
        <w:t xml:space="preserve"> and angle of refraction </w:t>
      </w:r>
      <w:r w:rsidRPr="00BA3855">
        <w:rPr>
          <w:position w:val="-12"/>
        </w:rPr>
        <w:object w:dxaOrig="260" w:dyaOrig="360">
          <v:shape id="_x0000_i1033" type="#_x0000_t75" style="width:12.8pt;height:18.4pt" o:ole="">
            <v:imagedata r:id="rId22" o:title=""/>
          </v:shape>
          <o:OLEObject Type="Embed" ProgID="Equation.DSMT4" ShapeID="_x0000_i1033" DrawAspect="Content" ObjectID="_1581137484" r:id="rId23"/>
        </w:object>
      </w:r>
      <w:r w:rsidRPr="00BA3855">
        <w:t>.</w:t>
      </w:r>
    </w:p>
    <w:p w:rsidR="00BA3855" w:rsidRDefault="00BA3855">
      <w:r w:rsidRPr="00BA3855">
        <w:t xml:space="preserve">Snell's Law states </w:t>
      </w:r>
      <w:r w:rsidRPr="00BA3855">
        <w:rPr>
          <w:position w:val="-12"/>
        </w:rPr>
        <w:object w:dxaOrig="1760" w:dyaOrig="360">
          <v:shape id="_x0000_i1034" type="#_x0000_t75" style="width:88pt;height:18.4pt" o:ole="">
            <v:imagedata r:id="rId13" o:title=""/>
          </v:shape>
          <o:OLEObject Type="Embed" ProgID="Equation.DSMT4" ShapeID="_x0000_i1034" DrawAspect="Content" ObjectID="_1581137485" r:id="rId24"/>
        </w:object>
      </w:r>
      <w:r>
        <w:t xml:space="preserve">, so if we plot a graph of </w:t>
      </w:r>
      <w:r w:rsidRPr="00BA3855">
        <w:rPr>
          <w:position w:val="-12"/>
        </w:rPr>
        <w:object w:dxaOrig="960" w:dyaOrig="360">
          <v:shape id="_x0000_i1035" type="#_x0000_t75" style="width:48pt;height:18.4pt" o:ole="">
            <v:imagedata r:id="rId25" o:title=""/>
          </v:shape>
          <o:OLEObject Type="Embed" ProgID="Equation.DSMT4" ShapeID="_x0000_i1035" DrawAspect="Content" ObjectID="_1581137486" r:id="rId26"/>
        </w:object>
      </w:r>
      <w:r>
        <w:t xml:space="preserve"> against </w:t>
      </w:r>
      <w:r w:rsidRPr="00BA3855">
        <w:rPr>
          <w:position w:val="-12"/>
        </w:rPr>
        <w:object w:dxaOrig="920" w:dyaOrig="360">
          <v:shape id="_x0000_i1036" type="#_x0000_t75" style="width:46.4pt;height:18.4pt" o:ole="">
            <v:imagedata r:id="rId27" o:title=""/>
          </v:shape>
          <o:OLEObject Type="Embed" ProgID="Equation.DSMT4" ShapeID="_x0000_i1036" DrawAspect="Content" ObjectID="_1581137487" r:id="rId28"/>
        </w:object>
      </w:r>
      <w:r>
        <w:t xml:space="preserve"> :</w:t>
      </w:r>
    </w:p>
    <w:p w:rsidR="00BA3855" w:rsidRDefault="00BA3855">
      <w:r w:rsidRPr="00BA3855">
        <w:rPr>
          <w:position w:val="-30"/>
        </w:rPr>
        <w:object w:dxaOrig="4160" w:dyaOrig="680">
          <v:shape id="_x0000_i1037" type="#_x0000_t75" style="width:207.2pt;height:34.4pt" o:ole="">
            <v:imagedata r:id="rId29" o:title=""/>
          </v:shape>
          <o:OLEObject Type="Embed" ProgID="Equation.DSMT4" ShapeID="_x0000_i1037" DrawAspect="Content" ObjectID="_1581137488" r:id="rId30"/>
        </w:object>
      </w:r>
    </w:p>
    <w:p w:rsidR="00BA3855" w:rsidRDefault="00BA3855">
      <w:r>
        <w:t xml:space="preserve">Since the region 1 is air, </w:t>
      </w:r>
      <w:r w:rsidRPr="00BA3855">
        <w:rPr>
          <w:position w:val="-12"/>
        </w:rPr>
        <w:object w:dxaOrig="580" w:dyaOrig="360">
          <v:shape id="_x0000_i1038" type="#_x0000_t75" style="width:28.8pt;height:18.4pt" o:ole="">
            <v:imagedata r:id="rId31" o:title=""/>
          </v:shape>
          <o:OLEObject Type="Embed" ProgID="Equation.DSMT4" ShapeID="_x0000_i1038" DrawAspect="Content" ObjectID="_1581137489" r:id="rId32"/>
        </w:object>
      </w:r>
      <w:r>
        <w:t xml:space="preserve">. The refractive index for glass is about </w:t>
      </w:r>
      <w:r w:rsidRPr="00BA3855">
        <w:rPr>
          <w:position w:val="-12"/>
        </w:rPr>
        <w:object w:dxaOrig="800" w:dyaOrig="360">
          <v:shape id="_x0000_i1039" type="#_x0000_t75" style="width:40pt;height:18.4pt" o:ole="">
            <v:imagedata r:id="rId33" o:title=""/>
          </v:shape>
          <o:OLEObject Type="Embed" ProgID="Equation.DSMT4" ShapeID="_x0000_i1039" DrawAspect="Content" ObjectID="_1581137490" r:id="rId34"/>
        </w:object>
      </w:r>
      <w:r>
        <w:t xml:space="preserve">. Hence we might </w:t>
      </w:r>
      <w:r w:rsidRPr="00BA3855">
        <w:rPr>
          <w:i/>
        </w:rPr>
        <w:t>predict</w:t>
      </w:r>
      <w:r>
        <w:t xml:space="preserve"> a straight line graph of   </w:t>
      </w:r>
      <w:r w:rsidRPr="00BA3855">
        <w:rPr>
          <w:position w:val="-12"/>
        </w:rPr>
        <w:object w:dxaOrig="960" w:dyaOrig="360">
          <v:shape id="_x0000_i1040" type="#_x0000_t75" style="width:48pt;height:18.4pt" o:ole="">
            <v:imagedata r:id="rId25" o:title=""/>
          </v:shape>
          <o:OLEObject Type="Embed" ProgID="Equation.DSMT4" ShapeID="_x0000_i1040" DrawAspect="Content" ObjectID="_1581137491" r:id="rId35"/>
        </w:object>
      </w:r>
      <w:r>
        <w:t xml:space="preserve"> against </w:t>
      </w:r>
      <w:r w:rsidRPr="00BA3855">
        <w:rPr>
          <w:position w:val="-12"/>
        </w:rPr>
        <w:object w:dxaOrig="920" w:dyaOrig="360">
          <v:shape id="_x0000_i1041" type="#_x0000_t75" style="width:46.4pt;height:18.4pt" o:ole="">
            <v:imagedata r:id="rId27" o:title=""/>
          </v:shape>
          <o:OLEObject Type="Embed" ProgID="Equation.DSMT4" ShapeID="_x0000_i1041" DrawAspect="Content" ObjectID="_1581137492" r:id="rId36"/>
        </w:object>
      </w:r>
      <w:r>
        <w:t>, with gradient about 1/1.5 = 2/3.</w:t>
      </w:r>
    </w:p>
    <w:p w:rsidR="00A460D6" w:rsidRDefault="00A460D6">
      <w:pPr>
        <w:rPr>
          <w:b/>
        </w:rPr>
      </w:pPr>
    </w:p>
    <w:p w:rsidR="00A460D6" w:rsidRDefault="00A460D6">
      <w:pPr>
        <w:rPr>
          <w:b/>
        </w:rPr>
      </w:pPr>
    </w:p>
    <w:p w:rsidR="00A460D6" w:rsidRDefault="00A460D6">
      <w:pPr>
        <w:rPr>
          <w:b/>
        </w:rPr>
      </w:pPr>
    </w:p>
    <w:p w:rsidR="00BA3855" w:rsidRPr="00BA3855" w:rsidRDefault="00EC2C2D">
      <w:pPr>
        <w:rPr>
          <w:b/>
        </w:rPr>
      </w:pPr>
      <w:r>
        <w:rPr>
          <w:b/>
          <w:noProof/>
          <w:lang w:val="en-GB" w:eastAsia="en-GB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32.3pt;margin-top:3.7pt;width:55.6pt;height:94.1pt;z-index:251662336" o:connectortype="straight" strokecolor="red"/>
        </w:pict>
      </w:r>
      <w:r w:rsidRPr="00EC2C2D"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91.1pt;margin-top:-3.05pt;width:90.5pt;height:24pt;z-index:251670528;mso-width-relative:margin;mso-height-relative:margin" stroked="f">
            <v:textbox style="mso-next-textbox:#_x0000_s1034">
              <w:txbxContent>
                <w:p w:rsidR="00BA3855" w:rsidRDefault="00BA3855" w:rsidP="00BA3855">
                  <w:r>
                    <w:t>Normal to block</w:t>
                  </w:r>
                </w:p>
              </w:txbxContent>
            </v:textbox>
          </v:shape>
        </w:pict>
      </w:r>
      <w:r>
        <w:rPr>
          <w:b/>
          <w:noProof/>
          <w:lang w:val="en-GB" w:eastAsia="en-GB"/>
        </w:rPr>
        <w:pict>
          <v:shape id="_x0000_s1030" type="#_x0000_t32" style="position:absolute;margin-left:187.9pt;margin-top:-3.05pt;width:0;height:148.45pt;z-index:251665408" o:connectortype="straight">
            <v:stroke dashstyle="longDash"/>
          </v:shape>
        </w:pict>
      </w:r>
      <w:r w:rsidR="00BA3855" w:rsidRPr="00BA3855">
        <w:rPr>
          <w:b/>
        </w:rPr>
        <w:t>Experimental setup</w:t>
      </w:r>
    </w:p>
    <w:p w:rsidR="00BA3855" w:rsidRDefault="00BA3855"/>
    <w:p w:rsidR="00BA3855" w:rsidRDefault="00EC2C2D" w:rsidP="00BA3855">
      <w:pPr>
        <w:pStyle w:val="MTDisplayEquation"/>
      </w:pPr>
      <w:r>
        <w:rPr>
          <w:noProof/>
          <w:lang w:val="en-GB" w:eastAsia="en-GB"/>
        </w:rPr>
        <w:pict>
          <v:shape id="_x0000_s1035" type="#_x0000_t202" style="position:absolute;margin-left:164.15pt;margin-top:3.35pt;width:29.6pt;height:41.85pt;z-index:251671552;mso-wrap-style:none" filled="f" stroked="f">
            <v:textbox style="mso-next-textbox:#_x0000_s1035;mso-fit-shape-to-text:t">
              <w:txbxContent>
                <w:p w:rsidR="000867C2" w:rsidRDefault="000867C2">
                  <w:r w:rsidRPr="00BA3855">
                    <w:rPr>
                      <w:position w:val="-12"/>
                    </w:rPr>
                    <w:object w:dxaOrig="240" w:dyaOrig="360">
                      <v:shape id="_x0000_i1043" type="#_x0000_t75" style="width:15.2pt;height:22.4pt" o:ole="">
                        <v:imagedata r:id="rId37" o:title=""/>
                      </v:shape>
                      <o:OLEObject Type="Embed" ProgID="Equation.DSMT4" ShapeID="_x0000_i1043" DrawAspect="Content" ObjectID="_1581137502" r:id="rId38"/>
                    </w:object>
                  </w:r>
                </w:p>
              </w:txbxContent>
            </v:textbox>
          </v:shape>
        </w:pict>
      </w:r>
      <w:r w:rsidR="00BA3855">
        <w:tab/>
      </w:r>
      <w:r w:rsidR="00BA3855" w:rsidRPr="00BA3855">
        <w:rPr>
          <w:position w:val="-4"/>
        </w:rPr>
        <w:object w:dxaOrig="180" w:dyaOrig="279">
          <v:shape id="_x0000_i1044" type="#_x0000_t75" style="width:8.8pt;height:13.6pt" o:ole="">
            <v:imagedata r:id="rId39" o:title=""/>
          </v:shape>
          <o:OLEObject Type="Embed" ProgID="Equation.DSMT4" ShapeID="_x0000_i1044" DrawAspect="Content" ObjectID="_1581137493" r:id="rId40"/>
        </w:object>
      </w:r>
      <w:r w:rsidR="00BA3855">
        <w:t xml:space="preserve"> </w:t>
      </w:r>
    </w:p>
    <w:p w:rsidR="00A460D6" w:rsidRDefault="00EC2C2D">
      <w:r>
        <w:rPr>
          <w:noProof/>
          <w:lang w:val="en-GB" w:eastAsia="en-GB"/>
        </w:rPr>
        <w:pict>
          <v:rect id="_x0000_s1026" style="position:absolute;margin-left:126pt;margin-top:22.85pt;width:159.8pt;height:168.65pt;z-index:251661312"/>
        </w:pict>
      </w:r>
      <w:r>
        <w:rPr>
          <w:noProof/>
          <w:lang w:val="en-GB" w:eastAsia="en-GB"/>
        </w:rPr>
        <w:pict>
          <v:shape id="_x0000_s1036" type="#_x0000_t202" style="position:absolute;margin-left:182.2pt;margin-top:53.15pt;width:31.6pt;height:34.7pt;z-index:251672576" filled="f" stroked="f">
            <v:textbox>
              <w:txbxContent>
                <w:p w:rsidR="000867C2" w:rsidRDefault="000867C2" w:rsidP="000867C2">
                  <w:r w:rsidRPr="00BA3855">
                    <w:rPr>
                      <w:position w:val="-12"/>
                    </w:rPr>
                    <w:object w:dxaOrig="260" w:dyaOrig="360">
                      <v:shape id="_x0000_i1046" type="#_x0000_t75" style="width:16.8pt;height:22.4pt" o:ole="">
                        <v:imagedata r:id="rId41" o:title=""/>
                      </v:shape>
                      <o:OLEObject Type="Embed" ProgID="Equation.DSMT4" ShapeID="_x0000_i1046" DrawAspect="Content" ObjectID="_1581137503" r:id="rId42"/>
                    </w:object>
                  </w:r>
                </w:p>
              </w:txbxContent>
            </v:textbox>
          </v:shape>
        </w:pict>
      </w:r>
      <w:r w:rsidRPr="00EC2C2D">
        <w:rPr>
          <w:noProof/>
          <w:lang w:eastAsia="zh-TW"/>
        </w:rPr>
        <w:pict>
          <v:shape id="_x0000_s1032" type="#_x0000_t202" style="position:absolute;margin-left:208.55pt;margin-top:30.5pt;width:73.05pt;height:18.95pt;z-index:251668480;mso-width-relative:margin;mso-height-relative:margin" stroked="f">
            <v:textbox>
              <w:txbxContent>
                <w:p w:rsidR="00BA3855" w:rsidRDefault="00BA3855">
                  <w:r>
                    <w:t>Glass block</w:t>
                  </w:r>
                </w:p>
              </w:txbxContent>
            </v:textbox>
          </v:shape>
        </w:pict>
      </w:r>
      <w:r>
        <w:rPr>
          <w:noProof/>
          <w:lang w:val="en-GB" w:eastAsia="en-GB"/>
        </w:rPr>
        <w:pict>
          <v:shape id="_x0000_s1029" type="#_x0000_t32" style="position:absolute;margin-left:187.9pt;margin-top:24.15pt;width:68.8pt;height:168.65pt;z-index:251664384" o:connectortype="straight" strokecolor="red"/>
        </w:pict>
      </w:r>
    </w:p>
    <w:p w:rsidR="00A460D6" w:rsidRDefault="00A460D6"/>
    <w:p w:rsidR="00A460D6" w:rsidRDefault="00A460D6"/>
    <w:p w:rsidR="00A460D6" w:rsidRDefault="00A460D6"/>
    <w:p w:rsidR="00A460D6" w:rsidRDefault="00EC2C2D">
      <w:r>
        <w:rPr>
          <w:noProof/>
          <w:lang w:val="en-GB" w:eastAsia="en-GB"/>
        </w:rPr>
        <w:pict>
          <v:shape id="_x0000_s1031" type="#_x0000_t32" style="position:absolute;margin-left:256.7pt;margin-top:20.8pt;width:0;height:129.35pt;z-index:251666432" o:connectortype="straight">
            <v:stroke dashstyle="longDash"/>
          </v:shape>
        </w:pict>
      </w:r>
    </w:p>
    <w:p w:rsidR="00A460D6" w:rsidRDefault="00A460D6"/>
    <w:p w:rsidR="00A460D6" w:rsidRDefault="00A460D6"/>
    <w:p w:rsidR="00A460D6" w:rsidRDefault="00EC2C2D">
      <w:r>
        <w:rPr>
          <w:noProof/>
          <w:lang w:val="en-GB" w:eastAsia="en-GB"/>
        </w:rPr>
        <w:pict>
          <v:shape id="_x0000_s1028" type="#_x0000_t32" style="position:absolute;margin-left:256.7pt;margin-top:21pt;width:32.7pt;height:55.55pt;z-index:251663360" o:connectortype="straight" strokecolor="red"/>
        </w:pict>
      </w:r>
    </w:p>
    <w:p w:rsidR="00A460D6" w:rsidRDefault="00EC2C2D">
      <w:r>
        <w:rPr>
          <w:noProof/>
          <w:lang w:val="en-GB" w:eastAsia="en-GB"/>
        </w:rPr>
        <w:pict>
          <v:shape id="_x0000_s1033" type="#_x0000_t202" style="position:absolute;margin-left:285.8pt;margin-top:18.1pt;width:73.05pt;height:24pt;z-index:251669504;mso-width-relative:margin;mso-height-relative:margin" stroked="f">
            <v:textbox>
              <w:txbxContent>
                <w:p w:rsidR="00BA3855" w:rsidRDefault="00BA3855" w:rsidP="00BA3855">
                  <w:r>
                    <w:t>Light ray</w:t>
                  </w:r>
                </w:p>
              </w:txbxContent>
            </v:textbox>
          </v:shape>
        </w:pict>
      </w:r>
    </w:p>
    <w:p w:rsidR="00A460D6" w:rsidRDefault="00A460D6"/>
    <w:p w:rsidR="00A460D6" w:rsidRDefault="00A460D6"/>
    <w:p w:rsidR="00A460D6" w:rsidRDefault="00A460D6">
      <w:r>
        <w:t xml:space="preserve">Make the following measurements carefully using a protractor and hence fill in the table below. You should be able to achieve precision to within a degree. </w:t>
      </w:r>
      <w:r w:rsidRPr="00A460D6">
        <w:rPr>
          <w:i/>
        </w:rPr>
        <w:t>Don't fill in the last two MODEL columns yet!</w:t>
      </w:r>
    </w:p>
    <w:tbl>
      <w:tblPr>
        <w:tblStyle w:val="TableGrid"/>
        <w:tblW w:w="10950" w:type="dxa"/>
        <w:tblLook w:val="04A0"/>
      </w:tblPr>
      <w:tblGrid>
        <w:gridCol w:w="1796"/>
        <w:gridCol w:w="1782"/>
        <w:gridCol w:w="1797"/>
        <w:gridCol w:w="1784"/>
        <w:gridCol w:w="1996"/>
        <w:gridCol w:w="1795"/>
      </w:tblGrid>
      <w:tr w:rsidR="00A460D6" w:rsidTr="00A460D6">
        <w:trPr>
          <w:trHeight w:val="1547"/>
        </w:trPr>
        <w:tc>
          <w:tcPr>
            <w:tcW w:w="1796" w:type="dxa"/>
          </w:tcPr>
          <w:p w:rsidR="00A460D6" w:rsidRDefault="00A460D6">
            <w:r>
              <w:t xml:space="preserve">Angle of incidence </w:t>
            </w:r>
            <w:r w:rsidRPr="00A460D6">
              <w:rPr>
                <w:position w:val="-12"/>
              </w:rPr>
              <w:object w:dxaOrig="240" w:dyaOrig="360">
                <v:shape id="_x0000_i1047" type="#_x0000_t75" style="width:12pt;height:18.4pt" o:ole="">
                  <v:imagedata r:id="rId43" o:title=""/>
                </v:shape>
                <o:OLEObject Type="Embed" ProgID="Equation.DSMT4" ShapeID="_x0000_i1047" DrawAspect="Content" ObjectID="_1581137494" r:id="rId44"/>
              </w:object>
            </w:r>
            <w:r>
              <w:t xml:space="preserve">  /deg</w:t>
            </w:r>
          </w:p>
        </w:tc>
        <w:tc>
          <w:tcPr>
            <w:tcW w:w="1782" w:type="dxa"/>
          </w:tcPr>
          <w:p w:rsidR="00A460D6" w:rsidRDefault="00A460D6">
            <w:r w:rsidRPr="00A460D6">
              <w:rPr>
                <w:position w:val="-12"/>
              </w:rPr>
              <w:object w:dxaOrig="540" w:dyaOrig="360">
                <v:shape id="_x0000_i1048" type="#_x0000_t75" style="width:27.2pt;height:18.4pt" o:ole="">
                  <v:imagedata r:id="rId45" o:title=""/>
                </v:shape>
                <o:OLEObject Type="Embed" ProgID="Equation.DSMT4" ShapeID="_x0000_i1048" DrawAspect="Content" ObjectID="_1581137495" r:id="rId46"/>
              </w:object>
            </w:r>
            <w:r>
              <w:t xml:space="preserve"> </w:t>
            </w:r>
          </w:p>
        </w:tc>
        <w:tc>
          <w:tcPr>
            <w:tcW w:w="1797" w:type="dxa"/>
          </w:tcPr>
          <w:p w:rsidR="00A460D6" w:rsidRDefault="00A460D6" w:rsidP="00A460D6">
            <w:r>
              <w:t xml:space="preserve">Measured angle of refraction </w:t>
            </w:r>
            <w:r w:rsidRPr="00A460D6">
              <w:rPr>
                <w:position w:val="-12"/>
              </w:rPr>
              <w:object w:dxaOrig="260" w:dyaOrig="360">
                <v:shape id="_x0000_i1049" type="#_x0000_t75" style="width:12.8pt;height:18.4pt" o:ole="">
                  <v:imagedata r:id="rId47" o:title=""/>
                </v:shape>
                <o:OLEObject Type="Embed" ProgID="Equation.DSMT4" ShapeID="_x0000_i1049" DrawAspect="Content" ObjectID="_1581137496" r:id="rId48"/>
              </w:object>
            </w:r>
            <w:r>
              <w:t xml:space="preserve">  /deg</w:t>
            </w:r>
          </w:p>
        </w:tc>
        <w:tc>
          <w:tcPr>
            <w:tcW w:w="1784" w:type="dxa"/>
          </w:tcPr>
          <w:p w:rsidR="00A460D6" w:rsidRDefault="00A460D6">
            <w:r w:rsidRPr="00A460D6">
              <w:rPr>
                <w:position w:val="-12"/>
              </w:rPr>
              <w:object w:dxaOrig="580" w:dyaOrig="360">
                <v:shape id="_x0000_i1050" type="#_x0000_t75" style="width:28.8pt;height:18.4pt" o:ole="">
                  <v:imagedata r:id="rId49" o:title=""/>
                </v:shape>
                <o:OLEObject Type="Embed" ProgID="Equation.DSMT4" ShapeID="_x0000_i1050" DrawAspect="Content" ObjectID="_1581137497" r:id="rId50"/>
              </w:object>
            </w:r>
            <w:r>
              <w:t xml:space="preserve"> </w:t>
            </w:r>
          </w:p>
        </w:tc>
        <w:tc>
          <w:tcPr>
            <w:tcW w:w="1996" w:type="dxa"/>
          </w:tcPr>
          <w:p w:rsidR="00A460D6" w:rsidRDefault="00A460D6">
            <w:r>
              <w:t>MODEL</w:t>
            </w:r>
          </w:p>
          <w:p w:rsidR="00A460D6" w:rsidRDefault="00A460D6">
            <w:r w:rsidRPr="00A460D6">
              <w:rPr>
                <w:position w:val="-30"/>
              </w:rPr>
              <w:object w:dxaOrig="1600" w:dyaOrig="680">
                <v:shape id="_x0000_i1051" type="#_x0000_t75" style="width:80pt;height:34.4pt" o:ole="">
                  <v:imagedata r:id="rId51" o:title=""/>
                </v:shape>
                <o:OLEObject Type="Embed" ProgID="Equation.DSMT4" ShapeID="_x0000_i1051" DrawAspect="Content" ObjectID="_1581137498" r:id="rId52"/>
              </w:object>
            </w:r>
          </w:p>
        </w:tc>
        <w:tc>
          <w:tcPr>
            <w:tcW w:w="1795" w:type="dxa"/>
          </w:tcPr>
          <w:p w:rsidR="00A460D6" w:rsidRDefault="00A460D6">
            <w:r>
              <w:t>MODEL</w:t>
            </w:r>
          </w:p>
          <w:p w:rsidR="00A460D6" w:rsidRDefault="00A460D6">
            <w:r w:rsidRPr="00A460D6">
              <w:rPr>
                <w:position w:val="-12"/>
              </w:rPr>
              <w:object w:dxaOrig="260" w:dyaOrig="360">
                <v:shape id="_x0000_i1052" type="#_x0000_t75" style="width:12.8pt;height:18.4pt" o:ole="">
                  <v:imagedata r:id="rId53" o:title=""/>
                </v:shape>
                <o:OLEObject Type="Embed" ProgID="Equation.DSMT4" ShapeID="_x0000_i1052" DrawAspect="Content" ObjectID="_1581137499" r:id="rId54"/>
              </w:object>
            </w:r>
          </w:p>
        </w:tc>
      </w:tr>
      <w:tr w:rsidR="00A460D6" w:rsidTr="00A460D6">
        <w:trPr>
          <w:trHeight w:val="521"/>
        </w:trPr>
        <w:tc>
          <w:tcPr>
            <w:tcW w:w="1796" w:type="dxa"/>
          </w:tcPr>
          <w:p w:rsidR="00A460D6" w:rsidRDefault="00A460D6">
            <w:r>
              <w:t>5</w:t>
            </w:r>
          </w:p>
        </w:tc>
        <w:tc>
          <w:tcPr>
            <w:tcW w:w="1782" w:type="dxa"/>
          </w:tcPr>
          <w:p w:rsidR="00A460D6" w:rsidRDefault="00A460D6"/>
        </w:tc>
        <w:tc>
          <w:tcPr>
            <w:tcW w:w="1797" w:type="dxa"/>
          </w:tcPr>
          <w:p w:rsidR="00A460D6" w:rsidRDefault="00A460D6"/>
        </w:tc>
        <w:tc>
          <w:tcPr>
            <w:tcW w:w="1784" w:type="dxa"/>
          </w:tcPr>
          <w:p w:rsidR="00A460D6" w:rsidRDefault="00A460D6"/>
        </w:tc>
        <w:tc>
          <w:tcPr>
            <w:tcW w:w="1996" w:type="dxa"/>
          </w:tcPr>
          <w:p w:rsidR="00A460D6" w:rsidRDefault="00A460D6"/>
        </w:tc>
        <w:tc>
          <w:tcPr>
            <w:tcW w:w="1795" w:type="dxa"/>
          </w:tcPr>
          <w:p w:rsidR="00A460D6" w:rsidRDefault="00A460D6"/>
        </w:tc>
      </w:tr>
      <w:tr w:rsidR="00A460D6" w:rsidTr="00A460D6">
        <w:trPr>
          <w:trHeight w:val="422"/>
        </w:trPr>
        <w:tc>
          <w:tcPr>
            <w:tcW w:w="1796" w:type="dxa"/>
          </w:tcPr>
          <w:p w:rsidR="00A460D6" w:rsidRDefault="00A460D6">
            <w:r>
              <w:t>10</w:t>
            </w:r>
          </w:p>
        </w:tc>
        <w:tc>
          <w:tcPr>
            <w:tcW w:w="1782" w:type="dxa"/>
          </w:tcPr>
          <w:p w:rsidR="00A460D6" w:rsidRDefault="00A460D6"/>
        </w:tc>
        <w:tc>
          <w:tcPr>
            <w:tcW w:w="1797" w:type="dxa"/>
          </w:tcPr>
          <w:p w:rsidR="00A460D6" w:rsidRDefault="00A460D6"/>
        </w:tc>
        <w:tc>
          <w:tcPr>
            <w:tcW w:w="1784" w:type="dxa"/>
          </w:tcPr>
          <w:p w:rsidR="00A460D6" w:rsidRDefault="00A460D6"/>
        </w:tc>
        <w:tc>
          <w:tcPr>
            <w:tcW w:w="1996" w:type="dxa"/>
          </w:tcPr>
          <w:p w:rsidR="00A460D6" w:rsidRDefault="00A460D6"/>
        </w:tc>
        <w:tc>
          <w:tcPr>
            <w:tcW w:w="1795" w:type="dxa"/>
          </w:tcPr>
          <w:p w:rsidR="00A460D6" w:rsidRDefault="00A460D6"/>
        </w:tc>
      </w:tr>
      <w:tr w:rsidR="00A460D6" w:rsidTr="00A460D6">
        <w:trPr>
          <w:trHeight w:val="422"/>
        </w:trPr>
        <w:tc>
          <w:tcPr>
            <w:tcW w:w="1796" w:type="dxa"/>
          </w:tcPr>
          <w:p w:rsidR="00A460D6" w:rsidRDefault="00A460D6">
            <w:r>
              <w:t>15</w:t>
            </w:r>
          </w:p>
        </w:tc>
        <w:tc>
          <w:tcPr>
            <w:tcW w:w="1782" w:type="dxa"/>
          </w:tcPr>
          <w:p w:rsidR="00A460D6" w:rsidRDefault="00A460D6"/>
        </w:tc>
        <w:tc>
          <w:tcPr>
            <w:tcW w:w="1797" w:type="dxa"/>
          </w:tcPr>
          <w:p w:rsidR="00A460D6" w:rsidRDefault="00A460D6"/>
        </w:tc>
        <w:tc>
          <w:tcPr>
            <w:tcW w:w="1784" w:type="dxa"/>
          </w:tcPr>
          <w:p w:rsidR="00A460D6" w:rsidRDefault="00A460D6"/>
        </w:tc>
        <w:tc>
          <w:tcPr>
            <w:tcW w:w="1996" w:type="dxa"/>
          </w:tcPr>
          <w:p w:rsidR="00A460D6" w:rsidRDefault="00A460D6"/>
        </w:tc>
        <w:tc>
          <w:tcPr>
            <w:tcW w:w="1795" w:type="dxa"/>
          </w:tcPr>
          <w:p w:rsidR="00A460D6" w:rsidRDefault="00A460D6"/>
        </w:tc>
      </w:tr>
      <w:tr w:rsidR="00A460D6" w:rsidTr="00A460D6">
        <w:trPr>
          <w:trHeight w:val="398"/>
        </w:trPr>
        <w:tc>
          <w:tcPr>
            <w:tcW w:w="1796" w:type="dxa"/>
          </w:tcPr>
          <w:p w:rsidR="00A460D6" w:rsidRDefault="00A460D6">
            <w:r>
              <w:t>20</w:t>
            </w:r>
          </w:p>
        </w:tc>
        <w:tc>
          <w:tcPr>
            <w:tcW w:w="1782" w:type="dxa"/>
          </w:tcPr>
          <w:p w:rsidR="00A460D6" w:rsidRDefault="00A460D6"/>
        </w:tc>
        <w:tc>
          <w:tcPr>
            <w:tcW w:w="1797" w:type="dxa"/>
          </w:tcPr>
          <w:p w:rsidR="00A460D6" w:rsidRDefault="00A460D6"/>
        </w:tc>
        <w:tc>
          <w:tcPr>
            <w:tcW w:w="1784" w:type="dxa"/>
          </w:tcPr>
          <w:p w:rsidR="00A460D6" w:rsidRDefault="00A460D6"/>
        </w:tc>
        <w:tc>
          <w:tcPr>
            <w:tcW w:w="1996" w:type="dxa"/>
          </w:tcPr>
          <w:p w:rsidR="00A460D6" w:rsidRDefault="00A460D6"/>
        </w:tc>
        <w:tc>
          <w:tcPr>
            <w:tcW w:w="1795" w:type="dxa"/>
          </w:tcPr>
          <w:p w:rsidR="00A460D6" w:rsidRDefault="00A460D6"/>
        </w:tc>
      </w:tr>
      <w:tr w:rsidR="00A460D6" w:rsidTr="00A460D6">
        <w:trPr>
          <w:trHeight w:val="422"/>
        </w:trPr>
        <w:tc>
          <w:tcPr>
            <w:tcW w:w="1796" w:type="dxa"/>
          </w:tcPr>
          <w:p w:rsidR="00A460D6" w:rsidRDefault="00A460D6">
            <w:r>
              <w:t>25</w:t>
            </w:r>
          </w:p>
        </w:tc>
        <w:tc>
          <w:tcPr>
            <w:tcW w:w="1782" w:type="dxa"/>
          </w:tcPr>
          <w:p w:rsidR="00A460D6" w:rsidRDefault="00A460D6"/>
        </w:tc>
        <w:tc>
          <w:tcPr>
            <w:tcW w:w="1797" w:type="dxa"/>
          </w:tcPr>
          <w:p w:rsidR="00A460D6" w:rsidRDefault="00A460D6"/>
        </w:tc>
        <w:tc>
          <w:tcPr>
            <w:tcW w:w="1784" w:type="dxa"/>
          </w:tcPr>
          <w:p w:rsidR="00A460D6" w:rsidRDefault="00A460D6"/>
        </w:tc>
        <w:tc>
          <w:tcPr>
            <w:tcW w:w="1996" w:type="dxa"/>
          </w:tcPr>
          <w:p w:rsidR="00A460D6" w:rsidRDefault="00A460D6"/>
        </w:tc>
        <w:tc>
          <w:tcPr>
            <w:tcW w:w="1795" w:type="dxa"/>
          </w:tcPr>
          <w:p w:rsidR="00A460D6" w:rsidRDefault="00A460D6"/>
        </w:tc>
      </w:tr>
      <w:tr w:rsidR="00A460D6" w:rsidTr="00A460D6">
        <w:trPr>
          <w:trHeight w:val="422"/>
        </w:trPr>
        <w:tc>
          <w:tcPr>
            <w:tcW w:w="1796" w:type="dxa"/>
          </w:tcPr>
          <w:p w:rsidR="00A460D6" w:rsidRDefault="00A460D6">
            <w:r>
              <w:t>30</w:t>
            </w:r>
          </w:p>
        </w:tc>
        <w:tc>
          <w:tcPr>
            <w:tcW w:w="1782" w:type="dxa"/>
          </w:tcPr>
          <w:p w:rsidR="00A460D6" w:rsidRDefault="00A460D6"/>
        </w:tc>
        <w:tc>
          <w:tcPr>
            <w:tcW w:w="1797" w:type="dxa"/>
          </w:tcPr>
          <w:p w:rsidR="00A460D6" w:rsidRDefault="00A460D6"/>
        </w:tc>
        <w:tc>
          <w:tcPr>
            <w:tcW w:w="1784" w:type="dxa"/>
          </w:tcPr>
          <w:p w:rsidR="00A460D6" w:rsidRDefault="00A460D6"/>
        </w:tc>
        <w:tc>
          <w:tcPr>
            <w:tcW w:w="1996" w:type="dxa"/>
          </w:tcPr>
          <w:p w:rsidR="00A460D6" w:rsidRDefault="00A460D6"/>
        </w:tc>
        <w:tc>
          <w:tcPr>
            <w:tcW w:w="1795" w:type="dxa"/>
          </w:tcPr>
          <w:p w:rsidR="00A460D6" w:rsidRDefault="00A460D6"/>
        </w:tc>
      </w:tr>
      <w:tr w:rsidR="00A460D6" w:rsidTr="00A460D6">
        <w:trPr>
          <w:trHeight w:val="422"/>
        </w:trPr>
        <w:tc>
          <w:tcPr>
            <w:tcW w:w="1796" w:type="dxa"/>
          </w:tcPr>
          <w:p w:rsidR="00A460D6" w:rsidRDefault="00A460D6">
            <w:r>
              <w:t>35</w:t>
            </w:r>
          </w:p>
        </w:tc>
        <w:tc>
          <w:tcPr>
            <w:tcW w:w="1782" w:type="dxa"/>
          </w:tcPr>
          <w:p w:rsidR="00A460D6" w:rsidRDefault="00A460D6"/>
        </w:tc>
        <w:tc>
          <w:tcPr>
            <w:tcW w:w="1797" w:type="dxa"/>
          </w:tcPr>
          <w:p w:rsidR="00A460D6" w:rsidRDefault="00A460D6"/>
        </w:tc>
        <w:tc>
          <w:tcPr>
            <w:tcW w:w="1784" w:type="dxa"/>
          </w:tcPr>
          <w:p w:rsidR="00A460D6" w:rsidRDefault="00A460D6"/>
        </w:tc>
        <w:tc>
          <w:tcPr>
            <w:tcW w:w="1996" w:type="dxa"/>
          </w:tcPr>
          <w:p w:rsidR="00A460D6" w:rsidRDefault="00A460D6"/>
        </w:tc>
        <w:tc>
          <w:tcPr>
            <w:tcW w:w="1795" w:type="dxa"/>
          </w:tcPr>
          <w:p w:rsidR="00A460D6" w:rsidRDefault="00A460D6"/>
        </w:tc>
      </w:tr>
      <w:tr w:rsidR="00A460D6" w:rsidTr="00A460D6">
        <w:trPr>
          <w:trHeight w:val="422"/>
        </w:trPr>
        <w:tc>
          <w:tcPr>
            <w:tcW w:w="1796" w:type="dxa"/>
          </w:tcPr>
          <w:p w:rsidR="00A460D6" w:rsidRDefault="00A460D6">
            <w:r>
              <w:t>40</w:t>
            </w:r>
          </w:p>
        </w:tc>
        <w:tc>
          <w:tcPr>
            <w:tcW w:w="1782" w:type="dxa"/>
          </w:tcPr>
          <w:p w:rsidR="00A460D6" w:rsidRDefault="00A460D6"/>
        </w:tc>
        <w:tc>
          <w:tcPr>
            <w:tcW w:w="1797" w:type="dxa"/>
          </w:tcPr>
          <w:p w:rsidR="00A460D6" w:rsidRDefault="00A460D6"/>
        </w:tc>
        <w:tc>
          <w:tcPr>
            <w:tcW w:w="1784" w:type="dxa"/>
          </w:tcPr>
          <w:p w:rsidR="00A460D6" w:rsidRDefault="00A460D6"/>
        </w:tc>
        <w:tc>
          <w:tcPr>
            <w:tcW w:w="1996" w:type="dxa"/>
          </w:tcPr>
          <w:p w:rsidR="00A460D6" w:rsidRDefault="00A460D6"/>
        </w:tc>
        <w:tc>
          <w:tcPr>
            <w:tcW w:w="1795" w:type="dxa"/>
          </w:tcPr>
          <w:p w:rsidR="00A460D6" w:rsidRDefault="00A460D6"/>
        </w:tc>
      </w:tr>
      <w:tr w:rsidR="00A460D6" w:rsidTr="00A460D6">
        <w:trPr>
          <w:trHeight w:val="398"/>
        </w:trPr>
        <w:tc>
          <w:tcPr>
            <w:tcW w:w="1796" w:type="dxa"/>
          </w:tcPr>
          <w:p w:rsidR="00A460D6" w:rsidRDefault="00A460D6">
            <w:r>
              <w:t>50</w:t>
            </w:r>
          </w:p>
        </w:tc>
        <w:tc>
          <w:tcPr>
            <w:tcW w:w="1782" w:type="dxa"/>
          </w:tcPr>
          <w:p w:rsidR="00A460D6" w:rsidRDefault="00A460D6"/>
        </w:tc>
        <w:tc>
          <w:tcPr>
            <w:tcW w:w="1797" w:type="dxa"/>
          </w:tcPr>
          <w:p w:rsidR="00A460D6" w:rsidRDefault="00A460D6"/>
        </w:tc>
        <w:tc>
          <w:tcPr>
            <w:tcW w:w="1784" w:type="dxa"/>
          </w:tcPr>
          <w:p w:rsidR="00A460D6" w:rsidRDefault="00A460D6"/>
        </w:tc>
        <w:tc>
          <w:tcPr>
            <w:tcW w:w="1996" w:type="dxa"/>
          </w:tcPr>
          <w:p w:rsidR="00A460D6" w:rsidRDefault="00A460D6"/>
        </w:tc>
        <w:tc>
          <w:tcPr>
            <w:tcW w:w="1795" w:type="dxa"/>
          </w:tcPr>
          <w:p w:rsidR="00A460D6" w:rsidRDefault="00A460D6"/>
        </w:tc>
      </w:tr>
      <w:tr w:rsidR="00A460D6" w:rsidTr="00A460D6">
        <w:trPr>
          <w:trHeight w:val="549"/>
        </w:trPr>
        <w:tc>
          <w:tcPr>
            <w:tcW w:w="1796" w:type="dxa"/>
          </w:tcPr>
          <w:p w:rsidR="00A460D6" w:rsidRDefault="00A460D6">
            <w:r>
              <w:t>60</w:t>
            </w:r>
          </w:p>
        </w:tc>
        <w:tc>
          <w:tcPr>
            <w:tcW w:w="1782" w:type="dxa"/>
          </w:tcPr>
          <w:p w:rsidR="00A460D6" w:rsidRDefault="00A460D6"/>
        </w:tc>
        <w:tc>
          <w:tcPr>
            <w:tcW w:w="1797" w:type="dxa"/>
          </w:tcPr>
          <w:p w:rsidR="00A460D6" w:rsidRDefault="00A460D6"/>
        </w:tc>
        <w:tc>
          <w:tcPr>
            <w:tcW w:w="1784" w:type="dxa"/>
          </w:tcPr>
          <w:p w:rsidR="00A460D6" w:rsidRDefault="00A460D6"/>
        </w:tc>
        <w:tc>
          <w:tcPr>
            <w:tcW w:w="1996" w:type="dxa"/>
          </w:tcPr>
          <w:p w:rsidR="00A460D6" w:rsidRDefault="00A460D6"/>
        </w:tc>
        <w:tc>
          <w:tcPr>
            <w:tcW w:w="1795" w:type="dxa"/>
          </w:tcPr>
          <w:p w:rsidR="00A460D6" w:rsidRDefault="00A460D6"/>
        </w:tc>
      </w:tr>
      <w:tr w:rsidR="00A460D6" w:rsidTr="00A460D6">
        <w:trPr>
          <w:trHeight w:val="422"/>
        </w:trPr>
        <w:tc>
          <w:tcPr>
            <w:tcW w:w="1796" w:type="dxa"/>
          </w:tcPr>
          <w:p w:rsidR="00A460D6" w:rsidRDefault="00A460D6">
            <w:r>
              <w:t>70</w:t>
            </w:r>
          </w:p>
        </w:tc>
        <w:tc>
          <w:tcPr>
            <w:tcW w:w="1782" w:type="dxa"/>
          </w:tcPr>
          <w:p w:rsidR="00A460D6" w:rsidRDefault="00A460D6"/>
        </w:tc>
        <w:tc>
          <w:tcPr>
            <w:tcW w:w="1797" w:type="dxa"/>
          </w:tcPr>
          <w:p w:rsidR="00A460D6" w:rsidRDefault="00A460D6"/>
        </w:tc>
        <w:tc>
          <w:tcPr>
            <w:tcW w:w="1784" w:type="dxa"/>
          </w:tcPr>
          <w:p w:rsidR="00A460D6" w:rsidRDefault="00A460D6"/>
        </w:tc>
        <w:tc>
          <w:tcPr>
            <w:tcW w:w="1996" w:type="dxa"/>
          </w:tcPr>
          <w:p w:rsidR="00A460D6" w:rsidRDefault="00A460D6"/>
        </w:tc>
        <w:tc>
          <w:tcPr>
            <w:tcW w:w="1795" w:type="dxa"/>
          </w:tcPr>
          <w:p w:rsidR="00A460D6" w:rsidRDefault="00A460D6"/>
        </w:tc>
      </w:tr>
      <w:tr w:rsidR="00A460D6" w:rsidTr="00A460D6">
        <w:trPr>
          <w:trHeight w:val="549"/>
        </w:trPr>
        <w:tc>
          <w:tcPr>
            <w:tcW w:w="1796" w:type="dxa"/>
          </w:tcPr>
          <w:p w:rsidR="00A460D6" w:rsidRDefault="00A460D6">
            <w:r>
              <w:t>80</w:t>
            </w:r>
          </w:p>
        </w:tc>
        <w:tc>
          <w:tcPr>
            <w:tcW w:w="1782" w:type="dxa"/>
          </w:tcPr>
          <w:p w:rsidR="00A460D6" w:rsidRDefault="00A460D6"/>
        </w:tc>
        <w:tc>
          <w:tcPr>
            <w:tcW w:w="1797" w:type="dxa"/>
          </w:tcPr>
          <w:p w:rsidR="00A460D6" w:rsidRDefault="00A460D6"/>
        </w:tc>
        <w:tc>
          <w:tcPr>
            <w:tcW w:w="1784" w:type="dxa"/>
          </w:tcPr>
          <w:p w:rsidR="00A460D6" w:rsidRDefault="00A460D6"/>
        </w:tc>
        <w:tc>
          <w:tcPr>
            <w:tcW w:w="1996" w:type="dxa"/>
          </w:tcPr>
          <w:p w:rsidR="00A460D6" w:rsidRDefault="00A460D6"/>
        </w:tc>
        <w:tc>
          <w:tcPr>
            <w:tcW w:w="1795" w:type="dxa"/>
          </w:tcPr>
          <w:p w:rsidR="00A460D6" w:rsidRDefault="00A460D6"/>
        </w:tc>
      </w:tr>
      <w:tr w:rsidR="00A460D6" w:rsidTr="00A460D6">
        <w:trPr>
          <w:trHeight w:val="447"/>
        </w:trPr>
        <w:tc>
          <w:tcPr>
            <w:tcW w:w="1796" w:type="dxa"/>
          </w:tcPr>
          <w:p w:rsidR="00A460D6" w:rsidRDefault="00A460D6">
            <w:r>
              <w:t>85</w:t>
            </w:r>
          </w:p>
        </w:tc>
        <w:tc>
          <w:tcPr>
            <w:tcW w:w="1782" w:type="dxa"/>
          </w:tcPr>
          <w:p w:rsidR="00A460D6" w:rsidRDefault="00A460D6"/>
        </w:tc>
        <w:tc>
          <w:tcPr>
            <w:tcW w:w="1797" w:type="dxa"/>
          </w:tcPr>
          <w:p w:rsidR="00A460D6" w:rsidRDefault="00A460D6"/>
        </w:tc>
        <w:tc>
          <w:tcPr>
            <w:tcW w:w="1784" w:type="dxa"/>
          </w:tcPr>
          <w:p w:rsidR="00A460D6" w:rsidRDefault="00A460D6"/>
        </w:tc>
        <w:tc>
          <w:tcPr>
            <w:tcW w:w="1996" w:type="dxa"/>
          </w:tcPr>
          <w:p w:rsidR="00A460D6" w:rsidRDefault="00A460D6"/>
        </w:tc>
        <w:tc>
          <w:tcPr>
            <w:tcW w:w="1795" w:type="dxa"/>
          </w:tcPr>
          <w:p w:rsidR="00A460D6" w:rsidRDefault="00A460D6"/>
        </w:tc>
      </w:tr>
    </w:tbl>
    <w:p w:rsidR="00A460D6" w:rsidRDefault="00A460D6" w:rsidP="00A460D6"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978273</wp:posOffset>
            </wp:positionH>
            <wp:positionV relativeFrom="paragraph">
              <wp:posOffset>286871</wp:posOffset>
            </wp:positionV>
            <wp:extent cx="5341844" cy="5172635"/>
            <wp:effectExtent l="19050" t="0" r="0" b="0"/>
            <wp:wrapNone/>
            <wp:docPr id="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844" cy="5172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Plot the data </w:t>
      </w:r>
      <w:r w:rsidRPr="00A460D6">
        <w:rPr>
          <w:i/>
        </w:rPr>
        <w:t>as you go</w:t>
      </w:r>
      <w:r>
        <w:t xml:space="preserve"> using the graph axis below</w:t>
      </w:r>
    </w:p>
    <w:p w:rsidR="00A460D6" w:rsidRPr="00BA3855" w:rsidRDefault="00EC2C2D" w:rsidP="00A460D6">
      <w:r>
        <w:rPr>
          <w:noProof/>
          <w:lang w:val="en-GB" w:eastAsia="en-GB"/>
        </w:rPr>
        <w:pict>
          <v:shape id="_x0000_s1047" type="#_x0000_t202" style="position:absolute;margin-left:25.95pt;margin-top:422.25pt;width:30.85pt;height:30.2pt;z-index:251679744;mso-wrap-style:none" fillcolor="white [3212]" stroked="f">
            <v:textbox style="mso-next-textbox:#_x0000_s1047">
              <w:txbxContent>
                <w:p w:rsidR="00A460D6" w:rsidRDefault="00A460D6" w:rsidP="00A460D6">
                  <w:r w:rsidRPr="00BA3855">
                    <w:rPr>
                      <w:position w:val="-12"/>
                    </w:rPr>
                    <w:object w:dxaOrig="260" w:dyaOrig="360">
                      <v:shape id="_x0000_i1054" type="#_x0000_t75" style="width:16.8pt;height:22.4pt" o:ole="">
                        <v:imagedata r:id="rId56" o:title=""/>
                      </v:shape>
                      <o:OLEObject Type="Embed" ProgID="Equation.DSMT4" ShapeID="_x0000_i1054" DrawAspect="Content" ObjectID="_1581137504" r:id="rId57"/>
                    </w:object>
                  </w:r>
                </w:p>
              </w:txbxContent>
            </v:textbox>
          </v:shape>
        </w:pict>
      </w:r>
      <w:r>
        <w:rPr>
          <w:noProof/>
          <w:lang w:val="en-GB" w:eastAsia="en-GB"/>
        </w:rPr>
        <w:pict>
          <v:shape id="_x0000_s1046" type="#_x0000_t202" style="position:absolute;margin-left:488.3pt;margin-top:690.5pt;width:29.6pt;height:41.85pt;z-index:251678720;mso-wrap-style:none" fillcolor="white [3212]" stroked="f">
            <v:textbox style="mso-next-textbox:#_x0000_s1046;mso-fit-shape-to-text:t">
              <w:txbxContent>
                <w:p w:rsidR="00A460D6" w:rsidRDefault="00A460D6" w:rsidP="00A460D6">
                  <w:r w:rsidRPr="00BA3855">
                    <w:rPr>
                      <w:position w:val="-12"/>
                    </w:rPr>
                    <w:object w:dxaOrig="240" w:dyaOrig="360">
                      <v:shape id="_x0000_i1056" type="#_x0000_t75" style="width:15.2pt;height:22.4pt" o:ole="">
                        <v:imagedata r:id="rId58" o:title=""/>
                      </v:shape>
                      <o:OLEObject Type="Embed" ProgID="Equation.DSMT4" ShapeID="_x0000_i1056" DrawAspect="Content" ObjectID="_1581137505" r:id="rId59"/>
                    </w:object>
                  </w:r>
                </w:p>
              </w:txbxContent>
            </v:textbox>
          </v:shape>
        </w:pict>
      </w:r>
      <w:r>
        <w:rPr>
          <w:noProof/>
          <w:lang w:val="en-GB" w:eastAsia="en-GB"/>
        </w:rPr>
        <w:pict>
          <v:shape id="_x0000_s1045" type="#_x0000_t202" style="position:absolute;margin-left:479.85pt;margin-top:369.3pt;width:72.6pt;height:41.85pt;z-index:251677696;mso-wrap-style:none" fillcolor="white [3212]" stroked="f">
            <v:textbox style="mso-next-textbox:#_x0000_s1045;mso-fit-shape-to-text:t">
              <w:txbxContent>
                <w:p w:rsidR="00A460D6" w:rsidRDefault="00A460D6" w:rsidP="00A460D6">
                  <w:r w:rsidRPr="00BA3855">
                    <w:rPr>
                      <w:position w:val="-12"/>
                    </w:rPr>
                    <w:object w:dxaOrig="920" w:dyaOrig="360">
                      <v:shape id="_x0000_i1058" type="#_x0000_t75" style="width:58.4pt;height:22.4pt" o:ole="">
                        <v:imagedata r:id="rId60" o:title=""/>
                      </v:shape>
                      <o:OLEObject Type="Embed" ProgID="Equation.DSMT4" ShapeID="_x0000_i1058" DrawAspect="Content" ObjectID="_1581137506" r:id="rId61"/>
                    </w:object>
                  </w:r>
                </w:p>
              </w:txbxContent>
            </v:textbox>
          </v:shape>
        </w:pict>
      </w:r>
      <w:r>
        <w:rPr>
          <w:noProof/>
          <w:lang w:val="en-GB" w:eastAsia="en-GB"/>
        </w:rPr>
        <w:pict>
          <v:shape id="_x0000_s1044" type="#_x0000_t202" style="position:absolute;margin-left:76.05pt;margin-top:.05pt;width:75.15pt;height:29.75pt;z-index:251676672;mso-wrap-style:none" fillcolor="white [3212]" stroked="f">
            <v:textbox style="mso-next-textbox:#_x0000_s1044">
              <w:txbxContent>
                <w:p w:rsidR="00A460D6" w:rsidRDefault="00A460D6" w:rsidP="00A460D6">
                  <w:r w:rsidRPr="00BA3855">
                    <w:rPr>
                      <w:position w:val="-12"/>
                    </w:rPr>
                    <w:object w:dxaOrig="960" w:dyaOrig="360">
                      <v:shape id="_x0000_i1060" type="#_x0000_t75" style="width:60.8pt;height:22.4pt" o:ole="">
                        <v:imagedata r:id="rId62" o:title=""/>
                      </v:shape>
                      <o:OLEObject Type="Embed" ProgID="Equation.DSMT4" ShapeID="_x0000_i1060" DrawAspect="Content" ObjectID="_1581137507" r:id="rId63"/>
                    </w:object>
                  </w:r>
                </w:p>
              </w:txbxContent>
            </v:textbox>
          </v:shape>
        </w:pict>
      </w:r>
      <w:r w:rsidR="00A460D6">
        <w:rPr>
          <w:noProof/>
          <w:lang w:val="en-GB" w:eastAsia="en-GB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350744</wp:posOffset>
            </wp:positionH>
            <wp:positionV relativeFrom="paragraph">
              <wp:posOffset>5586992</wp:posOffset>
            </wp:positionV>
            <wp:extent cx="5939939" cy="3612776"/>
            <wp:effectExtent l="19050" t="0" r="3661" b="0"/>
            <wp:wrapNone/>
            <wp:docPr id="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939" cy="3612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0D6" w:rsidRDefault="00A460D6"/>
    <w:p w:rsidR="00A460D6" w:rsidRDefault="00A460D6">
      <w:r>
        <w:br w:type="page"/>
      </w:r>
    </w:p>
    <w:p w:rsidR="00A460D6" w:rsidRDefault="00A460D6">
      <w:r>
        <w:lastRenderedPageBreak/>
        <w:t xml:space="preserve">Draw a line of best fit through the graph of </w:t>
      </w:r>
      <w:r w:rsidRPr="00BA3855">
        <w:rPr>
          <w:position w:val="-12"/>
        </w:rPr>
        <w:object w:dxaOrig="960" w:dyaOrig="360">
          <v:shape id="_x0000_i1061" type="#_x0000_t75" style="width:48pt;height:18.4pt" o:ole="">
            <v:imagedata r:id="rId25" o:title=""/>
          </v:shape>
          <o:OLEObject Type="Embed" ProgID="Equation.DSMT4" ShapeID="_x0000_i1061" DrawAspect="Content" ObjectID="_1581137500" r:id="rId65"/>
        </w:object>
      </w:r>
      <w:r>
        <w:t xml:space="preserve"> against </w:t>
      </w:r>
      <w:r w:rsidRPr="00BA3855">
        <w:rPr>
          <w:position w:val="-12"/>
        </w:rPr>
        <w:object w:dxaOrig="920" w:dyaOrig="360">
          <v:shape id="_x0000_i1062" type="#_x0000_t75" style="width:46.4pt;height:18.4pt" o:ole="">
            <v:imagedata r:id="rId27" o:title=""/>
          </v:shape>
          <o:OLEObject Type="Embed" ProgID="Equation.DSMT4" ShapeID="_x0000_i1062" DrawAspect="Content" ObjectID="_1581137501" r:id="rId66"/>
        </w:object>
      </w:r>
      <w:r>
        <w:t xml:space="preserve"> and hence calculate the refractive index of glass, assuming that the refractive index of air is 1.00</w:t>
      </w:r>
    </w:p>
    <w:p w:rsidR="00A460D6" w:rsidRDefault="00A460D6">
      <w:pPr>
        <w:rPr>
          <w:i/>
        </w:rPr>
      </w:pPr>
    </w:p>
    <w:p w:rsidR="00A460D6" w:rsidRDefault="00A460D6">
      <w:pPr>
        <w:rPr>
          <w:i/>
        </w:rPr>
      </w:pPr>
    </w:p>
    <w:p w:rsidR="00A460D6" w:rsidRPr="00A460D6" w:rsidRDefault="00A460D6">
      <w:pPr>
        <w:rPr>
          <w:i/>
        </w:rPr>
      </w:pPr>
      <w:r w:rsidRPr="00A460D6">
        <w:rPr>
          <w:i/>
        </w:rPr>
        <w:t>Refractive index of glass is:</w:t>
      </w:r>
    </w:p>
    <w:p w:rsidR="00A460D6" w:rsidRDefault="00A460D6"/>
    <w:p w:rsidR="00A460D6" w:rsidRDefault="00A460D6"/>
    <w:p w:rsidR="00A460D6" w:rsidRDefault="00A460D6"/>
    <w:p w:rsidR="00A460D6" w:rsidRDefault="00A460D6"/>
    <w:p w:rsidR="00A460D6" w:rsidRDefault="00A460D6"/>
    <w:p w:rsidR="00A460D6" w:rsidRDefault="00A460D6"/>
    <w:p w:rsidR="00A460D6" w:rsidRDefault="00A460D6">
      <w:r>
        <w:t xml:space="preserve">Hence fill in the columns labeled MODEL in the table, and plot lines on your graph. Hopefully there should be a </w:t>
      </w:r>
      <w:r w:rsidR="006B654B">
        <w:t>strong</w:t>
      </w:r>
      <w:r>
        <w:t xml:space="preserve"> agreement!</w:t>
      </w:r>
    </w:p>
    <w:p w:rsidR="00A460D6" w:rsidRDefault="00A460D6"/>
    <w:p w:rsidR="00A460D6" w:rsidRDefault="00A460D6"/>
    <w:p w:rsidR="00A460D6" w:rsidRDefault="00A460D6"/>
    <w:p w:rsidR="00A460D6" w:rsidRPr="00A460D6" w:rsidRDefault="00A460D6">
      <w:pPr>
        <w:rPr>
          <w:b/>
        </w:rPr>
      </w:pPr>
      <w:r w:rsidRPr="00A460D6">
        <w:rPr>
          <w:b/>
        </w:rPr>
        <w:t>Comments /evaluation following experiment:</w:t>
      </w:r>
    </w:p>
    <w:sectPr w:rsidR="00A460D6" w:rsidRPr="00A460D6" w:rsidSect="00A460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D6462"/>
    <w:multiLevelType w:val="hybridMultilevel"/>
    <w:tmpl w:val="C58E8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drawingGridHorizontalSpacing w:val="110"/>
  <w:displayHorizontalDrawingGridEvery w:val="2"/>
  <w:characterSpacingControl w:val="doNotCompress"/>
  <w:compat/>
  <w:rsids>
    <w:rsidRoot w:val="00BA3855"/>
    <w:rsid w:val="00012D34"/>
    <w:rsid w:val="00023F97"/>
    <w:rsid w:val="00065333"/>
    <w:rsid w:val="000867C2"/>
    <w:rsid w:val="0009139A"/>
    <w:rsid w:val="000C56C9"/>
    <w:rsid w:val="000D03BD"/>
    <w:rsid w:val="000D4AF0"/>
    <w:rsid w:val="000D5AC9"/>
    <w:rsid w:val="000E143A"/>
    <w:rsid w:val="000E456A"/>
    <w:rsid w:val="001242A2"/>
    <w:rsid w:val="0016775B"/>
    <w:rsid w:val="001D1238"/>
    <w:rsid w:val="002625F3"/>
    <w:rsid w:val="0027795A"/>
    <w:rsid w:val="00294FE0"/>
    <w:rsid w:val="002F5AC7"/>
    <w:rsid w:val="00340830"/>
    <w:rsid w:val="00375F1F"/>
    <w:rsid w:val="00421066"/>
    <w:rsid w:val="004438F8"/>
    <w:rsid w:val="0048390D"/>
    <w:rsid w:val="004B030E"/>
    <w:rsid w:val="004E6ADA"/>
    <w:rsid w:val="00513246"/>
    <w:rsid w:val="0052746C"/>
    <w:rsid w:val="00581603"/>
    <w:rsid w:val="005A4AB6"/>
    <w:rsid w:val="00680C27"/>
    <w:rsid w:val="006B654B"/>
    <w:rsid w:val="006E0B0C"/>
    <w:rsid w:val="007436AB"/>
    <w:rsid w:val="00757713"/>
    <w:rsid w:val="00760D3A"/>
    <w:rsid w:val="00766209"/>
    <w:rsid w:val="008235C5"/>
    <w:rsid w:val="008259F4"/>
    <w:rsid w:val="008A33A9"/>
    <w:rsid w:val="008A41D6"/>
    <w:rsid w:val="008F0DC9"/>
    <w:rsid w:val="00910712"/>
    <w:rsid w:val="009421BF"/>
    <w:rsid w:val="0097671D"/>
    <w:rsid w:val="00977D51"/>
    <w:rsid w:val="00A03E8A"/>
    <w:rsid w:val="00A460D6"/>
    <w:rsid w:val="00A77DD6"/>
    <w:rsid w:val="00B038B4"/>
    <w:rsid w:val="00B15C30"/>
    <w:rsid w:val="00B93CDE"/>
    <w:rsid w:val="00BA3855"/>
    <w:rsid w:val="00BA55BB"/>
    <w:rsid w:val="00BF2195"/>
    <w:rsid w:val="00BF2C08"/>
    <w:rsid w:val="00C12473"/>
    <w:rsid w:val="00C176A0"/>
    <w:rsid w:val="00C34205"/>
    <w:rsid w:val="00C406CB"/>
    <w:rsid w:val="00CB3EAB"/>
    <w:rsid w:val="00D13C27"/>
    <w:rsid w:val="00D1678D"/>
    <w:rsid w:val="00DD029B"/>
    <w:rsid w:val="00DD73CA"/>
    <w:rsid w:val="00E2743F"/>
    <w:rsid w:val="00E50DC1"/>
    <w:rsid w:val="00E7184E"/>
    <w:rsid w:val="00E80EC4"/>
    <w:rsid w:val="00EC2C2D"/>
    <w:rsid w:val="00F01971"/>
    <w:rsid w:val="00F71229"/>
    <w:rsid w:val="00F943EF"/>
    <w:rsid w:val="00FC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6" type="connector" idref="#_x0000_s1028"/>
        <o:r id="V:Rule7" type="connector" idref="#_x0000_s1027"/>
        <o:r id="V:Rule8" type="connector" idref="#_x0000_s1030"/>
        <o:r id="V:Rule9" type="connector" idref="#_x0000_s1029"/>
        <o:r id="V:Rule10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603"/>
    <w:rPr>
      <w:rFonts w:eastAsia="SimSun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855"/>
    <w:pPr>
      <w:ind w:left="720"/>
      <w:contextualSpacing/>
    </w:pPr>
    <w:rPr>
      <w:rFonts w:eastAsiaTheme="minorHAnsi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855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MTDisplayEquation">
    <w:name w:val="MTDisplayEquation"/>
    <w:basedOn w:val="Normal"/>
    <w:next w:val="Normal"/>
    <w:link w:val="MTDisplayEquationChar"/>
    <w:rsid w:val="00BA3855"/>
    <w:pPr>
      <w:tabs>
        <w:tab w:val="center" w:pos="4880"/>
        <w:tab w:val="right" w:pos="974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BA3855"/>
    <w:rPr>
      <w:rFonts w:eastAsia="SimSun"/>
      <w:lang w:val="en-US" w:eastAsia="zh-CN"/>
    </w:rPr>
  </w:style>
  <w:style w:type="table" w:styleId="TableGrid">
    <w:name w:val="Table Grid"/>
    <w:basedOn w:val="TableNormal"/>
    <w:uiPriority w:val="59"/>
    <w:rsid w:val="00A46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oleObject" Target="embeddings/oleObject11.bin"/><Relationship Id="rId39" Type="http://schemas.openxmlformats.org/officeDocument/2006/relationships/image" Target="media/image17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5.png"/><Relationship Id="rId63" Type="http://schemas.openxmlformats.org/officeDocument/2006/relationships/oleObject" Target="embeddings/oleObject30.bin"/><Relationship Id="rId68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image" Target="media/image27.wmf"/><Relationship Id="rId66" Type="http://schemas.openxmlformats.org/officeDocument/2006/relationships/oleObject" Target="embeddings/oleObject32.bin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3.bin"/><Relationship Id="rId56" Type="http://schemas.openxmlformats.org/officeDocument/2006/relationships/image" Target="media/image26.wmf"/><Relationship Id="rId64" Type="http://schemas.openxmlformats.org/officeDocument/2006/relationships/image" Target="media/image30.png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28.bin"/><Relationship Id="rId67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6.bin"/><Relationship Id="rId62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French</dc:creator>
  <cp:keywords/>
  <dc:description/>
  <cp:lastModifiedBy>Andrew French</cp:lastModifiedBy>
  <cp:revision>7</cp:revision>
  <dcterms:created xsi:type="dcterms:W3CDTF">2018-02-24T16:12:00Z</dcterms:created>
  <dcterms:modified xsi:type="dcterms:W3CDTF">2018-02-26T07:59:00Z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